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Lab 6  57118226舒钰淇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Task 1.A: Implement a Simple Kernel Module</w:t>
      </w:r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使用如下的C程序和makefile</w:t>
      </w:r>
    </w:p>
    <w:p>
      <w:pPr>
        <w:jc w:val="center"/>
      </w:pPr>
      <w:r>
        <w:drawing>
          <wp:inline distT="0" distB="0" distL="114300" distR="114300">
            <wp:extent cx="3230245" cy="2555240"/>
            <wp:effectExtent l="0" t="0" r="8255" b="1651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Hello.c</w:t>
      </w:r>
    </w:p>
    <w:p>
      <w:pPr>
        <w:jc w:val="center"/>
      </w:pPr>
      <w:r>
        <w:drawing>
          <wp:inline distT="0" distB="0" distL="114300" distR="114300">
            <wp:extent cx="5006975" cy="1270635"/>
            <wp:effectExtent l="0" t="0" r="3175" b="571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makefile</w:t>
      </w:r>
    </w:p>
    <w:p>
      <w:pPr>
        <w:rPr>
          <w:rFonts w:hint="eastAsia"/>
        </w:rPr>
      </w:pPr>
    </w:p>
    <w:p>
      <w:r>
        <w:rPr>
          <w:rFonts w:hint="eastAsia"/>
          <w:lang w:val="en-US" w:eastAsia="zh-CN"/>
        </w:rPr>
        <w:t>在makefile所在的文件夹中执行make，make成功</w:t>
      </w:r>
    </w:p>
    <w:p>
      <w:r>
        <w:drawing>
          <wp:inline distT="0" distB="0" distL="114300" distR="114300">
            <wp:extent cx="5271135" cy="1481455"/>
            <wp:effectExtent l="0" t="0" r="5715" b="444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导入和移除module后查看日志，看到如下信息。</w:t>
      </w:r>
    </w:p>
    <w:p>
      <w:r>
        <w:drawing>
          <wp:inline distT="0" distB="0" distL="114300" distR="114300">
            <wp:extent cx="3781425" cy="600075"/>
            <wp:effectExtent l="0" t="0" r="9525" b="952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1.B: Implement a Simple Firewall Using Netfilter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先向DNS服务器dig8.8.8.8,得到答复</w:t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3246120"/>
            <wp:effectExtent l="0" t="0" r="7620" b="1143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编译seedFilter.c并导入模块</w:t>
      </w:r>
    </w:p>
    <w:p>
      <w:r>
        <w:drawing>
          <wp:inline distT="0" distB="0" distL="114300" distR="114300">
            <wp:extent cx="5264150" cy="1186815"/>
            <wp:effectExtent l="0" t="0" r="12700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533400"/>
            <wp:effectExtent l="0" t="0" r="952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向8.8.8.8 Dig www.example.com被block</w:t>
      </w:r>
    </w:p>
    <w:p>
      <w:r>
        <w:drawing>
          <wp:inline distT="0" distB="0" distL="114300" distR="114300">
            <wp:extent cx="5271135" cy="1022350"/>
            <wp:effectExtent l="0" t="0" r="5715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keepNext w:val="0"/>
        <w:keepLines w:val="0"/>
        <w:widowControl/>
        <w:suppressLineNumbers w:val="0"/>
        <w:jc w:val="left"/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1.B.2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只有本机产生的包会触发LOCAL_OUT</w:t>
      </w:r>
    </w:p>
    <w:p>
      <w:r>
        <w:drawing>
          <wp:inline distT="0" distB="0" distL="114300" distR="114300">
            <wp:extent cx="5267325" cy="559435"/>
            <wp:effectExtent l="0" t="0" r="952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目的地址是本机的包会触发LOCAL_IN</w:t>
      </w:r>
    </w:p>
    <w:p>
      <w:r>
        <w:drawing>
          <wp:inline distT="0" distB="0" distL="114300" distR="114300">
            <wp:extent cx="4732020" cy="680085"/>
            <wp:effectExtent l="0" t="0" r="11430" b="57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POST_ROUTING 是需要被转发或本机产生的数据包通过的点。源地址为本机，或这个包通 过本机转发。</w:t>
      </w:r>
    </w:p>
    <w:p>
      <w:r>
        <w:drawing>
          <wp:inline distT="0" distB="0" distL="114300" distR="114300">
            <wp:extent cx="5270500" cy="697230"/>
            <wp:effectExtent l="0" t="0" r="6350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所有数据包都会经过PRE_ROUTING</w:t>
      </w:r>
    </w:p>
    <w:p>
      <w:r>
        <w:drawing>
          <wp:inline distT="0" distB="0" distL="114300" distR="114300">
            <wp:extent cx="5266690" cy="3164840"/>
            <wp:effectExtent l="0" t="0" r="10160" b="165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被转发的数据包才会通过FORWARD，因此没有捕获到相关报文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1.B.3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编写对ICMP和TELNET报文的block函数，并注册这两个hook</w:t>
      </w:r>
    </w:p>
    <w:p>
      <w:r>
        <w:drawing>
          <wp:inline distT="0" distB="0" distL="114300" distR="114300">
            <wp:extent cx="3103245" cy="1190625"/>
            <wp:effectExtent l="0" t="0" r="1905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6115" cy="2166620"/>
            <wp:effectExtent l="0" t="0" r="13335" b="508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4845" cy="2124075"/>
            <wp:effectExtent l="0" t="0" r="14605" b="952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可以看到无法ping通或进行TELNET</w:t>
      </w:r>
    </w:p>
    <w:p>
      <w:r>
        <w:drawing>
          <wp:inline distT="0" distB="0" distL="114300" distR="114300">
            <wp:extent cx="5270500" cy="808990"/>
            <wp:effectExtent l="0" t="0" r="6350" b="1016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7845"/>
            <wp:effectExtent l="0" t="0" r="6350" b="1460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日志中也有drop的信息</w:t>
      </w:r>
    </w:p>
    <w:p/>
    <w:p>
      <w:r>
        <w:drawing>
          <wp:inline distT="0" distB="0" distL="114300" distR="114300">
            <wp:extent cx="5267960" cy="941070"/>
            <wp:effectExtent l="0" t="0" r="8890" b="1143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90245"/>
            <wp:effectExtent l="0" t="0" r="5715" b="1460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</w:t>
      </w: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ask 2: Experimenting with Stateless Firewall Rules</w:t>
      </w:r>
    </w:p>
    <w:p>
      <w:pP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2.A: Protecting the Router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先测试可以ping通路由器，也能进行telnet连接</w:t>
      </w:r>
    </w:p>
    <w:p>
      <w:r>
        <w:drawing>
          <wp:inline distT="0" distB="0" distL="114300" distR="114300">
            <wp:extent cx="4193540" cy="945515"/>
            <wp:effectExtent l="0" t="0" r="16510" b="698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003040" cy="2070100"/>
            <wp:effectExtent l="0" t="0" r="16510" b="635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r>
        <w:rPr>
          <w:rFonts w:hint="eastAsia"/>
          <w:lang w:val="en-US" w:eastAsia="zh-CN"/>
        </w:rPr>
        <w:t>编写并运行iptables规则</w:t>
      </w:r>
    </w:p>
    <w:p>
      <w:r>
        <w:drawing>
          <wp:inline distT="0" distB="0" distL="114300" distR="114300">
            <wp:extent cx="5269865" cy="1096010"/>
            <wp:effectExtent l="0" t="0" r="6985" b="889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可以看到能ping通但无法进行TELNET连接</w:t>
      </w:r>
    </w:p>
    <w:p/>
    <w:p/>
    <w:p>
      <w:r>
        <w:drawing>
          <wp:inline distT="0" distB="0" distL="114300" distR="114300">
            <wp:extent cx="5268595" cy="668020"/>
            <wp:effectExtent l="0" t="0" r="8255" b="1778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417195"/>
            <wp:effectExtent l="0" t="0" r="3810" b="190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2.B: Protecting the Internal Network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编写并运行iptables规则</w:t>
      </w:r>
    </w:p>
    <w:p>
      <w:r>
        <w:drawing>
          <wp:inline distT="0" distB="0" distL="114300" distR="114300">
            <wp:extent cx="5264785" cy="1711960"/>
            <wp:effectExtent l="0" t="0" r="12065" b="254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在外部无法ping通内网</w:t>
      </w:r>
    </w:p>
    <w:p>
      <w:r>
        <w:drawing>
          <wp:inline distT="0" distB="0" distL="114300" distR="114300">
            <wp:extent cx="5273675" cy="842010"/>
            <wp:effectExtent l="0" t="0" r="3175" b="1524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在外部能ping通路由器</w:t>
      </w:r>
    </w:p>
    <w:p>
      <w:r>
        <w:drawing>
          <wp:inline distT="0" distB="0" distL="114300" distR="114300">
            <wp:extent cx="5273040" cy="652145"/>
            <wp:effectExtent l="0" t="0" r="3810" b="1460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在内部能ping通外部</w:t>
      </w:r>
    </w:p>
    <w:p>
      <w:r>
        <w:drawing>
          <wp:inline distT="0" distB="0" distL="114300" distR="114300">
            <wp:extent cx="5269865" cy="835025"/>
            <wp:effectExtent l="0" t="0" r="6985" b="317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Ping以外的通信无法连通</w:t>
      </w:r>
    </w:p>
    <w:p>
      <w:r>
        <w:drawing>
          <wp:inline distT="0" distB="0" distL="114300" distR="114300">
            <wp:extent cx="5271135" cy="510540"/>
            <wp:effectExtent l="0" t="0" r="5715" b="381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64185"/>
            <wp:effectExtent l="0" t="0" r="7620" b="1206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2.C: Protecting Internal Servers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编写并运行iptables规则</w:t>
      </w:r>
    </w:p>
    <w:p>
      <w:r>
        <w:drawing>
          <wp:inline distT="0" distB="0" distL="114300" distR="114300">
            <wp:extent cx="5271770" cy="654050"/>
            <wp:effectExtent l="0" t="0" r="5080" b="1270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在外部host上 telnet 192.168.60.5 可以连通，但是其他的服务器无法连通。</w:t>
      </w:r>
    </w:p>
    <w:p>
      <w:r>
        <w:drawing>
          <wp:inline distT="0" distB="0" distL="114300" distR="114300">
            <wp:extent cx="4363085" cy="1216660"/>
            <wp:effectExtent l="0" t="0" r="18415" b="254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内部不能连通外部，但能连通内部</w:t>
      </w:r>
    </w:p>
    <w:p>
      <w:r>
        <w:drawing>
          <wp:inline distT="0" distB="0" distL="114300" distR="114300">
            <wp:extent cx="4326255" cy="1523365"/>
            <wp:effectExtent l="0" t="0" r="17145" b="63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3</w:t>
      </w: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: Connection Tracking and Stateful Firewall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3.A: Experiment with the Connection Tracking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10.6.0.5 上使用 ping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698240" cy="1089660"/>
            <wp:effectExtent l="0" t="0" r="16510" b="15240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可以看到相应记录，存活时间为30秒</w:t>
      </w:r>
    </w:p>
    <w:p>
      <w:r>
        <w:drawing>
          <wp:inline distT="0" distB="0" distL="114300" distR="114300">
            <wp:extent cx="5270500" cy="499745"/>
            <wp:effectExtent l="0" t="0" r="6350" b="14605"/>
            <wp:docPr id="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使用netcat进行UDP连接</w:t>
      </w:r>
    </w:p>
    <w:p>
      <w:r>
        <w:drawing>
          <wp:inline distT="0" distB="0" distL="114300" distR="114300">
            <wp:extent cx="5269230" cy="379095"/>
            <wp:effectExtent l="0" t="0" r="7620" b="1905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存活时间也为30秒</w:t>
      </w:r>
    </w:p>
    <w:p>
      <w:r>
        <w:drawing>
          <wp:inline distT="0" distB="0" distL="114300" distR="114300">
            <wp:extent cx="5269230" cy="503555"/>
            <wp:effectExtent l="0" t="0" r="7620" b="1079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87400"/>
            <wp:effectExtent l="0" t="0" r="11430" b="1270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使用netcat进行TCP连接</w:t>
      </w:r>
    </w:p>
    <w:p>
      <w:r>
        <w:drawing>
          <wp:inline distT="0" distB="0" distL="114300" distR="114300">
            <wp:extent cx="5273675" cy="294640"/>
            <wp:effectExtent l="0" t="0" r="3175" b="1016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存活时间为431986秒</w:t>
      </w:r>
    </w:p>
    <w:p>
      <w:r>
        <w:drawing>
          <wp:inline distT="0" distB="0" distL="114300" distR="114300">
            <wp:extent cx="5269865" cy="491490"/>
            <wp:effectExtent l="0" t="0" r="6985" b="381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连接切断后进入等待状态，存活时间为120秒</w:t>
      </w:r>
    </w:p>
    <w:p>
      <w:r>
        <w:drawing>
          <wp:inline distT="0" distB="0" distL="114300" distR="114300">
            <wp:extent cx="5266055" cy="418465"/>
            <wp:effectExtent l="0" t="0" r="10795" b="635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Task 3.B: Setting Up a Stateful Firewall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利用 </w:t>
      </w:r>
      <w:r>
        <w:rPr>
          <w:lang w:val="en-US" w:eastAsia="zh-CN"/>
        </w:rPr>
        <w:t>conntrack</w:t>
      </w:r>
      <w:r>
        <w:rPr>
          <w:rFonts w:hint="eastAsia"/>
          <w:lang w:val="en-US" w:eastAsia="zh-CN"/>
        </w:rPr>
        <w:t>，编写并运行</w:t>
      </w:r>
      <w:r>
        <w:rPr>
          <w:rFonts w:hint="default"/>
          <w:lang w:val="en-US" w:eastAsia="zh-CN"/>
        </w:rPr>
        <w:t>iptables</w:t>
      </w:r>
      <w:r>
        <w:rPr>
          <w:rFonts w:hint="eastAsia"/>
          <w:lang w:val="en-US" w:eastAsia="zh-CN"/>
        </w:rPr>
        <w:t>规则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26255" cy="833755"/>
            <wp:effectExtent l="0" t="0" r="17145" b="4445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在内部host访问外部网络，可以连接，在外部host访问内部网络，不能连接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24020" cy="880110"/>
            <wp:effectExtent l="0" t="0" r="5080" b="1524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431165"/>
            <wp:effectExtent l="0" t="0" r="6350" b="698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4: Limiting Network Traffic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在router上运行规则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438785"/>
            <wp:effectExtent l="0" t="0" r="8255" b="18415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前五个ping报文接收速度较快，其余报文较慢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702560"/>
            <wp:effectExtent l="0" t="0" r="7620" b="254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如去掉第二条规则，再次</w:t>
      </w:r>
      <w:r>
        <w:rPr>
          <w:rFonts w:hint="eastAsia"/>
          <w:lang w:val="en-US" w:eastAsia="zh-CN"/>
        </w:rPr>
        <w:t>进行</w:t>
      </w:r>
      <w:r>
        <w:rPr>
          <w:rFonts w:hint="default"/>
          <w:lang w:val="en-US" w:eastAsia="zh-CN"/>
        </w:rPr>
        <w:t xml:space="preserve"> ping，可以看到，报文并没有受到规则的限制。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5355" cy="374650"/>
            <wp:effectExtent l="0" t="0" r="17145" b="635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98695" cy="2606675"/>
            <wp:effectExtent l="0" t="0" r="1905" b="3175"/>
            <wp:docPr id="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Task 5: Load Balancing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在router上编写运行相关规则</w:t>
      </w:r>
    </w:p>
    <w:p>
      <w:pPr>
        <w:bidi w:val="0"/>
      </w:pPr>
      <w:r>
        <w:drawing>
          <wp:inline distT="0" distB="0" distL="114300" distR="114300">
            <wp:extent cx="5268595" cy="270510"/>
            <wp:effectExtent l="0" t="0" r="8255" b="15240"/>
            <wp:docPr id="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在10.9.0.5上发送hello，可以看到，每发送三次 hello 才会有一次被 192.168.60.5 接受。</w:t>
      </w:r>
    </w:p>
    <w:p>
      <w:pPr>
        <w:bidi w:val="0"/>
      </w:pPr>
      <w:r>
        <w:drawing>
          <wp:inline distT="0" distB="0" distL="114300" distR="114300">
            <wp:extent cx="5266055" cy="1816100"/>
            <wp:effectExtent l="0" t="0" r="10795" b="12700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更改规则并运行</w:t>
      </w:r>
    </w:p>
    <w:p>
      <w:pPr>
        <w:bidi w:val="0"/>
      </w:pPr>
      <w:r>
        <w:drawing>
          <wp:inline distT="0" distB="0" distL="114300" distR="114300">
            <wp:extent cx="5270500" cy="797560"/>
            <wp:effectExtent l="0" t="0" r="6350" b="254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不停发送hello可看到三个服务器负载均衡</w:t>
      </w:r>
    </w:p>
    <w:p>
      <w:pPr>
        <w:bidi w:val="0"/>
      </w:pPr>
      <w:r>
        <w:drawing>
          <wp:inline distT="0" distB="0" distL="114300" distR="114300">
            <wp:extent cx="4834255" cy="2484120"/>
            <wp:effectExtent l="0" t="0" r="4445" b="11430"/>
            <wp:docPr id="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使用随机模式实现负载均衡</w:t>
      </w:r>
    </w:p>
    <w:p>
      <w:pPr>
        <w:bidi w:val="0"/>
      </w:pPr>
      <w:r>
        <w:drawing>
          <wp:inline distT="0" distB="0" distL="114300" distR="114300">
            <wp:extent cx="5265420" cy="784860"/>
            <wp:effectExtent l="0" t="0" r="11430" b="15240"/>
            <wp:docPr id="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由于概率因素存在，三个服务器负载不完全相等</w:t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26055"/>
            <wp:effectExtent l="0" t="0" r="4445" b="17145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E44B17"/>
    <w:rsid w:val="4723249D"/>
    <w:rsid w:val="734954D9"/>
    <w:rsid w:val="79040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2021-07-22T04:41:00Z</dcterms:created>
  <dc:creator>25719</dc:creator>
  <cp:lastModifiedBy>SYQ</cp:lastModifiedBy>
  <dcterms:modified xsi:type="dcterms:W3CDTF">2021-07-26T04:04:16Z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4062DFA6C34045A8BA4E499E2337A69A</vt:lpwstr>
  </property>
</Properties>
</file>